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B647CA" w:rsidRPr="00B647CA" w:rsidTr="00B647CA">
        <w:trPr>
          <w:jc w:val="center"/>
        </w:trPr>
        <w:tc>
          <w:tcPr>
            <w:tcW w:w="9212" w:type="dxa"/>
          </w:tcPr>
          <w:p w:rsidR="004942CF" w:rsidRPr="00B647CA" w:rsidRDefault="0049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7CA">
              <w:rPr>
                <w:rFonts w:ascii="Times New Roman" w:hAnsi="Times New Roman" w:cs="Times New Roman"/>
                <w:sz w:val="32"/>
                <w:szCs w:val="32"/>
              </w:rPr>
              <w:t>Základní škola Velké Meziříčí, Školní 205, příspěvková organizace</w:t>
            </w:r>
          </w:p>
        </w:tc>
      </w:tr>
      <w:tr w:rsidR="00B647CA" w:rsidRPr="00B647CA" w:rsidTr="00B647CA">
        <w:trPr>
          <w:jc w:val="center"/>
        </w:trPr>
        <w:tc>
          <w:tcPr>
            <w:tcW w:w="9212" w:type="dxa"/>
          </w:tcPr>
          <w:p w:rsidR="004942CF" w:rsidRPr="00B647CA" w:rsidRDefault="004942CF" w:rsidP="004942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7CA">
              <w:rPr>
                <w:rFonts w:ascii="Times New Roman" w:hAnsi="Times New Roman" w:cs="Times New Roman"/>
                <w:b/>
                <w:sz w:val="32"/>
                <w:szCs w:val="32"/>
              </w:rPr>
              <w:t>Strategie předcházení školní neúspěšnosti</w:t>
            </w:r>
          </w:p>
        </w:tc>
      </w:tr>
    </w:tbl>
    <w:p w:rsidR="004942CF" w:rsidRPr="00B647CA" w:rsidRDefault="004942CF">
      <w:pPr>
        <w:rPr>
          <w:rFonts w:ascii="Times New Roman" w:hAnsi="Times New Roman" w:cs="Times New Roman"/>
          <w:sz w:val="24"/>
          <w:szCs w:val="24"/>
        </w:rPr>
      </w:pPr>
    </w:p>
    <w:p w:rsidR="00B647CA" w:rsidRPr="00B647CA" w:rsidRDefault="00B647CA" w:rsidP="00B647CA">
      <w:pPr>
        <w:rPr>
          <w:rFonts w:ascii="Times New Roman" w:hAnsi="Times New Roman" w:cs="Times New Roman"/>
          <w:sz w:val="24"/>
          <w:szCs w:val="24"/>
        </w:rPr>
      </w:pPr>
      <w:r w:rsidRPr="00B647CA">
        <w:rPr>
          <w:rFonts w:ascii="Times New Roman" w:hAnsi="Times New Roman" w:cs="Times New Roman"/>
          <w:sz w:val="24"/>
          <w:szCs w:val="24"/>
        </w:rPr>
        <w:t>Předmět úpravy Vyhláška č. 197/2016 Sb., kterou se mění vyhláška č. 72/2005 Sb., o poskytování poradenských služeb ve školách a školských poradenských zařízeních, ve znění pozdějších předpisů, a některé další vyhlášky s účinností od 1. 9. 2016 přináší mimo jiné na základě ust. §7 odst. 3 povinnost školy zpracovávat a uskutečňovat preventivní program školy včetně strategie předcházení školní neúspěšnosti, šikaně a dalším projevům rizikového chování.</w:t>
      </w:r>
    </w:p>
    <w:p w:rsidR="00B647CA" w:rsidRDefault="00B647CA" w:rsidP="00B64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S žáky ohroženými školní neúspěšností může pracovat výchovná poradkyně, metodik prevence a kterýkoli pedagogický pracovník. Ve spolupráci s třídními učiteli a vyučujícími jednotlivých předmětů zajišťuje žákům s SPU poskytování doporučených podpůrných opatření. Třídní učitelé vyhodnocují prospěch žáků ve třídě, u neprospívajících zjišťují příčinu neúspěchu. Vyhodnocují  příčinu zhoršení prospěchu a v případě potřeby je vypracován Plán pedagogické podpory.</w:t>
      </w:r>
    </w:p>
    <w:p w:rsidR="00B647CA" w:rsidRPr="00B647CA" w:rsidRDefault="00B647CA" w:rsidP="00B64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47CA" w:rsidRPr="008A4752" w:rsidRDefault="00B647CA" w:rsidP="00B647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752">
        <w:rPr>
          <w:rFonts w:ascii="Times New Roman" w:hAnsi="Times New Roman" w:cs="Times New Roman"/>
          <w:b/>
          <w:sz w:val="24"/>
          <w:szCs w:val="24"/>
        </w:rPr>
        <w:t>Nejčastěji má na školní úspěšnost nebo neúspěšnost vliv:</w:t>
      </w:r>
    </w:p>
    <w:p w:rsidR="00B647CA" w:rsidRDefault="00B647CA" w:rsidP="00B647CA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752">
        <w:rPr>
          <w:rFonts w:ascii="Times New Roman" w:hAnsi="Times New Roman" w:cs="Times New Roman"/>
          <w:b/>
          <w:sz w:val="24"/>
          <w:szCs w:val="24"/>
        </w:rPr>
        <w:t>osobnost dítěte</w:t>
      </w:r>
      <w:r w:rsidRPr="008A4752">
        <w:rPr>
          <w:rFonts w:ascii="Times New Roman" w:hAnsi="Times New Roman" w:cs="Times New Roman"/>
          <w:sz w:val="24"/>
          <w:szCs w:val="24"/>
        </w:rPr>
        <w:t xml:space="preserve"> - snížená inteligence, nedostatečná paměť, emoční labilita, nízká odolnost vůči zátěži, poruchy učení, poruchy chování a jiné zdravotní komplikace žáka </w:t>
      </w:r>
    </w:p>
    <w:p w:rsidR="00B647CA" w:rsidRDefault="00B647CA" w:rsidP="00B647CA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752">
        <w:rPr>
          <w:rFonts w:ascii="Times New Roman" w:hAnsi="Times New Roman" w:cs="Times New Roman"/>
          <w:b/>
          <w:sz w:val="24"/>
          <w:szCs w:val="24"/>
        </w:rPr>
        <w:t>nepodnětné rodinné prostředí</w:t>
      </w:r>
      <w:r w:rsidRPr="008A4752">
        <w:rPr>
          <w:rFonts w:ascii="Times New Roman" w:hAnsi="Times New Roman" w:cs="Times New Roman"/>
          <w:sz w:val="24"/>
          <w:szCs w:val="24"/>
        </w:rPr>
        <w:t xml:space="preserve">, žáci ohrožení sociálně nežádoucími jevy, problémy ve vztazích v rodině nebo ve škole (mezi kamarády, ve třídě, vztah s učitelem) </w:t>
      </w:r>
    </w:p>
    <w:p w:rsidR="00B647CA" w:rsidRPr="008A4752" w:rsidRDefault="00B647CA" w:rsidP="00B647CA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752">
        <w:rPr>
          <w:rFonts w:ascii="Times New Roman" w:hAnsi="Times New Roman" w:cs="Times New Roman"/>
          <w:b/>
          <w:sz w:val="24"/>
          <w:szCs w:val="24"/>
        </w:rPr>
        <w:t>špatná docházka do vyučování</w:t>
      </w:r>
      <w:r w:rsidRPr="008A4752">
        <w:rPr>
          <w:rFonts w:ascii="Times New Roman" w:hAnsi="Times New Roman" w:cs="Times New Roman"/>
          <w:sz w:val="24"/>
          <w:szCs w:val="24"/>
        </w:rPr>
        <w:t xml:space="preserve"> – neúčast žáků ve výuce, z toho plynoucí špatné porozumění probírané látce a následné nezvládnutí učiva. </w:t>
      </w:r>
    </w:p>
    <w:p w:rsidR="00B647CA" w:rsidRPr="008A4752" w:rsidRDefault="00B647CA" w:rsidP="00B647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752">
        <w:rPr>
          <w:rFonts w:ascii="Times New Roman" w:hAnsi="Times New Roman" w:cs="Times New Roman"/>
          <w:b/>
          <w:sz w:val="24"/>
          <w:szCs w:val="24"/>
        </w:rPr>
        <w:t xml:space="preserve">Řešení školní neúspěšnosti </w:t>
      </w:r>
    </w:p>
    <w:p w:rsidR="00B647CA" w:rsidRDefault="00B647CA" w:rsidP="00B647CA">
      <w:pPr>
        <w:jc w:val="both"/>
        <w:rPr>
          <w:rFonts w:ascii="Times New Roman" w:hAnsi="Times New Roman" w:cs="Times New Roman"/>
          <w:sz w:val="24"/>
          <w:szCs w:val="24"/>
        </w:rPr>
      </w:pPr>
      <w:r w:rsidRPr="008A4752">
        <w:rPr>
          <w:rFonts w:ascii="Times New Roman" w:hAnsi="Times New Roman" w:cs="Times New Roman"/>
          <w:sz w:val="24"/>
          <w:szCs w:val="24"/>
        </w:rPr>
        <w:t xml:space="preserve">V první řadě je nutné podrobit dítě kvalitní pedagogické, speciálně-pedagogické a případně psychologické diagnostice, aby byly odhaleny konkrétní příčiny selhávání žáka ve škole. Diagnostika žákových možností, učebních stylů a vzdělávacích potřeb nám pak umožní nastavit vhodná opatření. Je potřeba reagovat včas tak, aby žák byl schopen zastavit svůj pokles výkonu a případně se vrátit mezi "školsky úspěšné žáky". </w:t>
      </w:r>
    </w:p>
    <w:p w:rsidR="00B647CA" w:rsidRPr="008A4752" w:rsidRDefault="00B647CA" w:rsidP="00B647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752">
        <w:rPr>
          <w:rFonts w:ascii="Times New Roman" w:hAnsi="Times New Roman" w:cs="Times New Roman"/>
          <w:b/>
          <w:sz w:val="24"/>
          <w:szCs w:val="24"/>
        </w:rPr>
        <w:t xml:space="preserve">Možná opatření volíme individuálně na základě diagnostiky a zjištěných potřeb žáků: </w:t>
      </w:r>
    </w:p>
    <w:p w:rsidR="00B647CA" w:rsidRDefault="00B647CA" w:rsidP="00B647CA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7CA">
        <w:rPr>
          <w:rFonts w:ascii="Times New Roman" w:hAnsi="Times New Roman" w:cs="Times New Roman"/>
          <w:b/>
          <w:sz w:val="24"/>
          <w:szCs w:val="24"/>
        </w:rPr>
        <w:t>Poruchy učení a chování, jiná zdravotní omezení a znevýhodnění</w:t>
      </w:r>
      <w:r w:rsidRPr="00B647CA">
        <w:rPr>
          <w:rFonts w:ascii="Times New Roman" w:hAnsi="Times New Roman" w:cs="Times New Roman"/>
          <w:sz w:val="24"/>
          <w:szCs w:val="24"/>
        </w:rPr>
        <w:t xml:space="preserve">: kompenzace nedostatků s pomocí speciálně pedagogických metod a postupů na základě doporučení z PPP nebo SPC, integrace žáka a vytvoření IVP nebo zařazení žáka do třídy zřízené dle § 19. </w:t>
      </w:r>
    </w:p>
    <w:p w:rsidR="00B647CA" w:rsidRDefault="00B647CA" w:rsidP="00B647CA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7CA">
        <w:rPr>
          <w:rFonts w:ascii="Times New Roman" w:hAnsi="Times New Roman" w:cs="Times New Roman"/>
          <w:b/>
          <w:sz w:val="24"/>
          <w:szCs w:val="24"/>
        </w:rPr>
        <w:t>Odchylka v celkové úrovni inteligence:</w:t>
      </w:r>
      <w:r w:rsidRPr="00B647CA">
        <w:rPr>
          <w:rFonts w:ascii="Times New Roman" w:hAnsi="Times New Roman" w:cs="Times New Roman"/>
          <w:sz w:val="24"/>
          <w:szCs w:val="24"/>
        </w:rPr>
        <w:t xml:space="preserve"> žákovi bude stanoveno základní učivo, které po něm bude požadováno podle jeho možností a schopností, vhodné metody práce, motivace - zažití úspěchu, možnost opravit si známku, individuální konzultace ve vyučování i mimo něj, spolupráce s PPP - integrace na základě IVP a realizování dalších podpůrných opatření doporučených poradnou. </w:t>
      </w:r>
    </w:p>
    <w:p w:rsidR="00B647CA" w:rsidRDefault="00B647CA" w:rsidP="00B647CA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7CA">
        <w:rPr>
          <w:rFonts w:ascii="Times New Roman" w:hAnsi="Times New Roman" w:cs="Times New Roman"/>
          <w:b/>
          <w:sz w:val="24"/>
          <w:szCs w:val="24"/>
        </w:rPr>
        <w:lastRenderedPageBreak/>
        <w:t>Žáci sociálně znevýhodnění:</w:t>
      </w:r>
      <w:r w:rsidRPr="00B647CA">
        <w:rPr>
          <w:rFonts w:ascii="Times New Roman" w:hAnsi="Times New Roman" w:cs="Times New Roman"/>
          <w:sz w:val="24"/>
          <w:szCs w:val="24"/>
        </w:rPr>
        <w:t xml:space="preserve"> motivace žáka k učení, spolupráce s rodinou, vytvoření podmínek pro domácí přípravu i ve škole ve volných hodinách, přístup k internetu ve škole. </w:t>
      </w:r>
    </w:p>
    <w:p w:rsidR="00B647CA" w:rsidRPr="00B647CA" w:rsidRDefault="00B647CA" w:rsidP="00B647CA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7CA">
        <w:rPr>
          <w:rFonts w:ascii="Times New Roman" w:hAnsi="Times New Roman" w:cs="Times New Roman"/>
          <w:b/>
          <w:sz w:val="24"/>
          <w:szCs w:val="24"/>
        </w:rPr>
        <w:t>Žáci s vysokou absencí</w:t>
      </w:r>
      <w:r w:rsidRPr="00B647CA">
        <w:rPr>
          <w:rFonts w:ascii="Times New Roman" w:hAnsi="Times New Roman" w:cs="Times New Roman"/>
          <w:sz w:val="24"/>
          <w:szCs w:val="24"/>
        </w:rPr>
        <w:t xml:space="preserve"> jsou velmi často ohroženi sklouznutím do školní neúspěšnosti: včas žákům nabídnout podporu při zvládnutí zameškané látky - plán dostudování učiva a termíny dozkoušení, konzultace s žákem a rodiči, kde se domluví zvýšený dohled nad žákem. </w:t>
      </w:r>
    </w:p>
    <w:p w:rsidR="00B647CA" w:rsidRP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Formy práce s neúspěšnými žáky</w:t>
      </w:r>
    </w:p>
    <w:p w:rsidR="00B647CA" w:rsidRP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47CA" w:rsidRP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Pro úspěšnost programu jsou podstatné především formy a metody práce využívané učitelem, ke kterým zejména patří:</w:t>
      </w:r>
    </w:p>
    <w:p w:rsidR="00B647CA" w:rsidRPr="00B647CA" w:rsidRDefault="00B647CA" w:rsidP="00B647CA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snažíme se problém zachytit co nejdříve a odhalit příčiny neúspěšnosti</w:t>
      </w:r>
    </w:p>
    <w:p w:rsidR="00B647CA" w:rsidRPr="00B647CA" w:rsidRDefault="00B647CA" w:rsidP="00B647CA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úzce spolupracujeme s PPP, SPC a rodiči</w:t>
      </w:r>
    </w:p>
    <w:p w:rsidR="00B647CA" w:rsidRPr="00B647CA" w:rsidRDefault="00B647CA" w:rsidP="00B647CA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pomáháme rodičům zajistit nejrůznější odborná vyšetření</w:t>
      </w:r>
    </w:p>
    <w:p w:rsidR="00B647CA" w:rsidRPr="00B647CA" w:rsidRDefault="00B647CA" w:rsidP="00B647CA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uplatňujeme individuální přístup k žákům, respektujeme jejich individuální tempo a posilujeme motivaci žáků</w:t>
      </w:r>
    </w:p>
    <w:p w:rsidR="00B647CA" w:rsidRPr="00B647CA" w:rsidRDefault="00B647CA" w:rsidP="00B647CA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nabízíme žákům individuální konzultace po vyučování nebo před vyučováním, možnost konzultací</w:t>
      </w:r>
    </w:p>
    <w:p w:rsidR="00B647CA" w:rsidRPr="00B647CA" w:rsidRDefault="00B647CA" w:rsidP="00B647CA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pro zjišťování úrovně vědomostí a dovedností žáků volíme takové formy a druhy zkoušení, které odpovídají schopnostem žáka a posilují pozitivní motivaci</w:t>
      </w:r>
    </w:p>
    <w:p w:rsidR="00B647CA" w:rsidRPr="00B647CA" w:rsidRDefault="00B647CA" w:rsidP="00B647CA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v hodnocení se zaměřujeme na pozitivní výkony žáka, a tím podporujeme jeho pozitivní motivaci k učení</w:t>
      </w:r>
    </w:p>
    <w:p w:rsidR="00B647CA" w:rsidRPr="00B647CA" w:rsidRDefault="00B647CA" w:rsidP="00B647CA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zadáváme pravidelné úkoly vycházející ze stanoveného obsahu učiva – zadání práce pro domácí přípravu učiva</w:t>
      </w:r>
    </w:p>
    <w:p w:rsidR="00B647CA" w:rsidRPr="00B647CA" w:rsidRDefault="00B647CA" w:rsidP="00B647CA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užíváme podpůrných aktivit – oznámení písemné práce, stanovení termín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 zkoušení z konkrétního učiva</w:t>
      </w:r>
    </w:p>
    <w:p w:rsidR="00B647CA" w:rsidRPr="00B647CA" w:rsidRDefault="00B647CA" w:rsidP="00B647CA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používání podpůrných pomůcek při samostatné práci – přehledy, tabulky, kalkulačky – dle charakteru předmětu, které pomohou žákovi lépe se orientovat v učivu</w:t>
      </w:r>
    </w:p>
    <w:p w:rsidR="00B647CA" w:rsidRPr="00B647CA" w:rsidRDefault="00B647CA" w:rsidP="00B647CA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jednostranně nezdůrazňujeme nedostatky a chyby žáka</w:t>
      </w:r>
    </w:p>
    <w:p w:rsidR="00B647CA" w:rsidRP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Nástroje na koordinaci péče o žáky se SVP</w:t>
      </w:r>
    </w:p>
    <w:p w:rsidR="00B647CA" w:rsidRP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47CA" w:rsidRPr="00B647CA" w:rsidRDefault="00B647CA" w:rsidP="00B647CA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Plán pedagogické podpory </w:t>
      </w: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647CA" w:rsidRPr="00B647CA" w:rsidRDefault="00B647CA" w:rsidP="00B647CA">
      <w:pPr>
        <w:numPr>
          <w:ilvl w:val="1"/>
          <w:numId w:val="9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vzniká z iniciativy učitele jednotlivých předmětů, může mít omezenou platnost nebo může být využíván po delší časové období, musí být pravidelně vyhodnocován, má ho u sebe vyučující, který PLPP tvořil</w:t>
      </w:r>
    </w:p>
    <w:p w:rsidR="00B647CA" w:rsidRPr="00B647CA" w:rsidRDefault="00B647CA" w:rsidP="00B647CA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Individuální vzdělávací plán</w:t>
      </w:r>
    </w:p>
    <w:p w:rsidR="00B647CA" w:rsidRPr="00B647CA" w:rsidRDefault="00B647CA" w:rsidP="00B647CA">
      <w:pPr>
        <w:numPr>
          <w:ilvl w:val="1"/>
          <w:numId w:val="9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podpůrné opatření v rámci 2. – 5. stupně, tvoříme ho na základě doporučení ŠPZ, po podpisu informovaného souhlasu a podání žádosti zákonným zástupcem</w:t>
      </w:r>
    </w:p>
    <w:p w:rsidR="00B647CA" w:rsidRPr="00B647CA" w:rsidRDefault="00B647CA" w:rsidP="00B647CA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speciálně pedagogické péče nebo pedagogická intervence</w:t>
      </w:r>
    </w:p>
    <w:p w:rsidR="00B647CA" w:rsidRPr="00B647CA" w:rsidRDefault="00B647CA" w:rsidP="00B647CA">
      <w:pPr>
        <w:numPr>
          <w:ilvl w:val="1"/>
          <w:numId w:val="9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zařazení žáka do skupiny jen na základě doporučení ŠPZ, náplň je dána v doporučení</w:t>
      </w:r>
    </w:p>
    <w:p w:rsidR="00B647CA" w:rsidRPr="00B647CA" w:rsidRDefault="00B647CA" w:rsidP="00B647CA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Asistent pedagoga</w:t>
      </w:r>
    </w:p>
    <w:p w:rsidR="00B647CA" w:rsidRPr="00B647CA" w:rsidRDefault="00B647CA" w:rsidP="00B647CA">
      <w:pPr>
        <w:numPr>
          <w:ilvl w:val="1"/>
          <w:numId w:val="9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personální podpora je vždy daná doporučením ŠPZ</w:t>
      </w:r>
    </w:p>
    <w:p w:rsidR="00B647CA" w:rsidRPr="00B647CA" w:rsidRDefault="00B647CA" w:rsidP="00B647CA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Doporučení ze ŠPZ</w:t>
      </w:r>
    </w:p>
    <w:p w:rsidR="00B647CA" w:rsidRPr="00B647CA" w:rsidRDefault="00B647CA" w:rsidP="00B647CA">
      <w:pPr>
        <w:numPr>
          <w:ilvl w:val="1"/>
          <w:numId w:val="9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vyučující jsou seznámeni s doporučením pro daného žáka</w:t>
      </w:r>
    </w:p>
    <w:p w:rsidR="00B647CA" w:rsidRP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647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Nástup žáka do školy</w:t>
      </w:r>
    </w:p>
    <w:p w:rsidR="00B647CA" w:rsidRP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647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oblast prevence</w:t>
      </w:r>
    </w:p>
    <w:p w:rsidR="00B647CA" w:rsidRP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47CA" w:rsidRPr="00B647CA" w:rsidRDefault="00B647CA" w:rsidP="00B647CA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co nejdelší dobrá motivace – zažívání příjemných věcí a úspěchu</w:t>
      </w:r>
    </w:p>
    <w:p w:rsidR="00B647CA" w:rsidRPr="00B647CA" w:rsidRDefault="00B647CA" w:rsidP="00B647CA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žáků vzhledem k jejich osobnímu pokroku, nesrovnávat s nastavenou laťkou, každé dítě je na školu jinak připraveno</w:t>
      </w:r>
    </w:p>
    <w:p w:rsidR="00B647CA" w:rsidRPr="00B647CA" w:rsidRDefault="00B647CA" w:rsidP="00B647CA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dítě začne selhávat, je třeba co nejdříve zjistit, proč selhává a podpořit ho</w:t>
      </w:r>
    </w:p>
    <w:p w:rsidR="00076432" w:rsidRDefault="00B647CA" w:rsidP="00B647CA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Spolupráce s okolními MŠ – již několik let na škole probíhají </w:t>
      </w:r>
      <w:r w:rsidR="00076432" w:rsidRPr="00076432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návštěvy</w:t>
      </w:r>
      <w:r w:rsidRPr="00076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budoucích prvňáků</w:t>
      </w:r>
      <w:r w:rsidR="00076432" w:rsidRPr="00076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76432">
        <w:rPr>
          <w:rFonts w:ascii="Times New Roman" w:eastAsia="Times New Roman" w:hAnsi="Times New Roman" w:cs="Times New Roman"/>
          <w:sz w:val="24"/>
          <w:szCs w:val="24"/>
          <w:lang w:eastAsia="cs-CZ"/>
        </w:rPr>
        <w:t>- adaptace na školní prostředí</w:t>
      </w:r>
    </w:p>
    <w:p w:rsidR="00B647CA" w:rsidRPr="00076432" w:rsidRDefault="00B647CA" w:rsidP="00B647CA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432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komunikace s rodiči – rodičům je nutné vše vysvětlit, komunikovat s nimi</w:t>
      </w:r>
    </w:p>
    <w:p w:rsidR="00B647CA" w:rsidRP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647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oblast intervence</w:t>
      </w:r>
    </w:p>
    <w:p w:rsidR="00B647CA" w:rsidRP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47CA" w:rsidRPr="00B647CA" w:rsidRDefault="00B647CA" w:rsidP="00B647CA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dítě začne selhávat, je nutné upravit vyučovací metody</w:t>
      </w:r>
    </w:p>
    <w:p w:rsidR="00B647CA" w:rsidRPr="00B647CA" w:rsidRDefault="00B647CA" w:rsidP="00B647CA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postupy je vhodné vysvětlit rodičům, aby mohli podobně přistupovat k dětem doma při přípravě na vyučování – zacílení na konkrétní problém</w:t>
      </w:r>
    </w:p>
    <w:p w:rsidR="00B647CA" w:rsidRPr="00B647CA" w:rsidRDefault="00B647CA" w:rsidP="00B647CA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ale dítě výrazně selhává – nutná přesná diagnostika příčin problému, vyšetření v PPP, SPC</w:t>
      </w:r>
    </w:p>
    <w:p w:rsidR="00B647CA" w:rsidRP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647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Přestup žáka na druhý stupeň</w:t>
      </w:r>
    </w:p>
    <w:p w:rsidR="00B647CA" w:rsidRP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47CA" w:rsidRPr="00B647CA" w:rsidRDefault="00B647CA" w:rsidP="00B647CA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dopřát čas na adaptaci</w:t>
      </w:r>
    </w:p>
    <w:p w:rsidR="00B647CA" w:rsidRPr="00B647CA" w:rsidRDefault="00B647CA" w:rsidP="00B647CA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komunikace mezi učiteli  - 1. a 2. stupeň – předávání zkušeností, jak žáci pracovali, jaká byla pravidla hodnocení, jak se řešili různé problémové situace</w:t>
      </w:r>
    </w:p>
    <w:p w:rsidR="00B647CA" w:rsidRPr="00B647CA" w:rsidRDefault="00B647CA" w:rsidP="00B647CA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adaptační bloky – vždy na začátku září, učitel své žáky lépe pozná, společně zažijí něco příjemného, což podpoří vzájemnou důvěru</w:t>
      </w:r>
    </w:p>
    <w:p w:rsidR="00B647CA" w:rsidRP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647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Změna školy</w:t>
      </w:r>
    </w:p>
    <w:p w:rsidR="00B647CA" w:rsidRP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47CA" w:rsidRPr="00B647CA" w:rsidRDefault="00B647CA" w:rsidP="00B647CA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změna školy znamená změnu školního vzdělávacího programu – soulad musí zajistit vyučující</w:t>
      </w:r>
    </w:p>
    <w:p w:rsidR="00B647CA" w:rsidRPr="00B647CA" w:rsidRDefault="00B647CA" w:rsidP="00B647CA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neznamená to, že je povinností učitelů žáka vše doučit (za změnu školy je odpovědný rodič), ale je vhodné žákovi vytvořit podpůrnou síť – komunikace učitel – rodič – žák – informovanost, jak žák zvládá adaptaci atd.</w:t>
      </w:r>
    </w:p>
    <w:p w:rsidR="00B647CA" w:rsidRP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647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Nemoc, zvýšená omluvená absence</w:t>
      </w:r>
    </w:p>
    <w:p w:rsidR="00B647CA" w:rsidRP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47CA" w:rsidRPr="00B647CA" w:rsidRDefault="00B647CA" w:rsidP="00B647CA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při dlouhodobé nemoci je třeba s rodinou žáka úzce spolupracovat, zajistit doplňování učiva, ulehčit návrat žáka po nemoci do školy -  plán doplnění učiva a přezkoušení</w:t>
      </w:r>
    </w:p>
    <w:p w:rsidR="00B647CA" w:rsidRPr="00B647CA" w:rsidRDefault="00B647CA" w:rsidP="00B647CA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sledovat absenci žáka – zda krátkodobé absence z důvodu návštěvy lékaře, nevolností, rodinných důvodů, nejsou pravidelné v době, kdy se píše prověrka, kdy má být žák zkoušen, zda se nejedná o konkrétní dny v týdnu</w:t>
      </w:r>
    </w:p>
    <w:p w:rsidR="00B647CA" w:rsidRP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647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Změna situace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 </w:t>
      </w:r>
      <w:r w:rsidRPr="00B647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rodině</w:t>
      </w:r>
    </w:p>
    <w:p w:rsidR="00B647CA" w:rsidRP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47CA" w:rsidRPr="00B647CA" w:rsidRDefault="00B647CA" w:rsidP="00B647CA">
      <w:pPr>
        <w:numPr>
          <w:ilvl w:val="0"/>
          <w:numId w:val="1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můžeme pomoci, pokud dobře známe situaci, pokud je dobré klima a vzájemná důvěra</w:t>
      </w:r>
    </w:p>
    <w:p w:rsidR="00B647CA" w:rsidRPr="00B647CA" w:rsidRDefault="00B647CA" w:rsidP="00B647CA">
      <w:pPr>
        <w:numPr>
          <w:ilvl w:val="0"/>
          <w:numId w:val="1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sledujeme nejen velmi slabé žáky, ale také ty, kteří se výrazně zhoršili, začali být vůči plnění školních povinností apatičtí, zhoršilo se chování – nutné vždy řešit – osobní schůzka</w:t>
      </w:r>
    </w:p>
    <w:p w:rsidR="00B647CA" w:rsidRPr="00B647CA" w:rsidRDefault="00B647CA" w:rsidP="00B647CA">
      <w:pPr>
        <w:numPr>
          <w:ilvl w:val="0"/>
          <w:numId w:val="1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rodiči v případě potřeby doporučit odbornou pomoc –ve škole nebo mimo školu</w:t>
      </w:r>
      <w:r w:rsidR="00076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(SVP)</w:t>
      </w:r>
    </w:p>
    <w:p w:rsidR="00B647CA" w:rsidRP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647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Špatná sociální situace</w:t>
      </w:r>
    </w:p>
    <w:p w:rsidR="00B647CA" w:rsidRP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47CA" w:rsidRPr="00B647CA" w:rsidRDefault="00B647CA" w:rsidP="00B647CA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podat žákovi pomoc a podporu</w:t>
      </w:r>
    </w:p>
    <w:p w:rsidR="00B647CA" w:rsidRPr="00B647CA" w:rsidRDefault="00B647CA" w:rsidP="00B647CA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ohlídat, aby se dítě nestalo terčem posměchu</w:t>
      </w:r>
    </w:p>
    <w:p w:rsidR="00B647CA" w:rsidRPr="00B647CA" w:rsidRDefault="00B647CA" w:rsidP="00B647CA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řešit problém s rodiči</w:t>
      </w:r>
    </w:p>
    <w:p w:rsidR="00B647CA" w:rsidRPr="00B647CA" w:rsidRDefault="00B647CA" w:rsidP="00B647CA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přetrvávajících problémů kontaktovat příslušný OSPOD</w:t>
      </w:r>
    </w:p>
    <w:p w:rsidR="00B647CA" w:rsidRPr="00B647CA" w:rsidRDefault="00B647CA" w:rsidP="00B647CA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 spolupráce s neziskovými organizacemi</w:t>
      </w:r>
    </w:p>
    <w:p w:rsidR="00B647CA" w:rsidRP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647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Závadové chování, záškoláctví</w:t>
      </w:r>
    </w:p>
    <w:p w:rsidR="00B647CA" w:rsidRPr="00B647CA" w:rsidRDefault="00B647CA" w:rsidP="00B6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47CA" w:rsidRPr="00B647CA" w:rsidRDefault="00B647CA" w:rsidP="00B647CA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školního řádu nepřehlížet</w:t>
      </w:r>
    </w:p>
    <w:p w:rsidR="00B647CA" w:rsidRPr="00B647CA" w:rsidRDefault="00B647CA" w:rsidP="00B647CA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nepomůže prevence, závadové chování řešit v souladu se školním řádem</w:t>
      </w:r>
    </w:p>
    <w:p w:rsidR="00B647CA" w:rsidRPr="00B647CA" w:rsidRDefault="00B647CA" w:rsidP="00B647CA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7CA">
        <w:rPr>
          <w:rFonts w:ascii="Times New Roman" w:eastAsia="Times New Roman" w:hAnsi="Times New Roman" w:cs="Times New Roman"/>
          <w:sz w:val="24"/>
          <w:szCs w:val="24"/>
          <w:lang w:eastAsia="cs-CZ"/>
        </w:rPr>
        <w:t>důsledné řešení zvýšené omluvené absence</w:t>
      </w:r>
    </w:p>
    <w:p w:rsidR="00A57C7C" w:rsidRDefault="00A57C7C" w:rsidP="00B64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64F" w:rsidRDefault="0066364F" w:rsidP="00B64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64F" w:rsidRDefault="0066364F" w:rsidP="00B64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64F" w:rsidRPr="00B647CA" w:rsidRDefault="0066364F" w:rsidP="00B64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Velkém Meziříčí 1. 9. 2018</w:t>
      </w:r>
      <w:bookmarkStart w:id="0" w:name="_GoBack"/>
      <w:bookmarkEnd w:id="0"/>
    </w:p>
    <w:sectPr w:rsidR="0066364F" w:rsidRPr="00B647CA" w:rsidSect="0018211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11F" w:rsidRDefault="0018211F" w:rsidP="0018211F">
      <w:pPr>
        <w:spacing w:after="0" w:line="240" w:lineRule="auto"/>
      </w:pPr>
      <w:r>
        <w:separator/>
      </w:r>
    </w:p>
  </w:endnote>
  <w:endnote w:type="continuationSeparator" w:id="0">
    <w:p w:rsidR="0018211F" w:rsidRDefault="0018211F" w:rsidP="0018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11F" w:rsidRDefault="0018211F" w:rsidP="0018211F">
      <w:pPr>
        <w:spacing w:after="0" w:line="240" w:lineRule="auto"/>
      </w:pPr>
      <w:r>
        <w:separator/>
      </w:r>
    </w:p>
  </w:footnote>
  <w:footnote w:type="continuationSeparator" w:id="0">
    <w:p w:rsidR="0018211F" w:rsidRDefault="0018211F" w:rsidP="00182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AA6"/>
    <w:multiLevelType w:val="multilevel"/>
    <w:tmpl w:val="9A4E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00C04"/>
    <w:multiLevelType w:val="multilevel"/>
    <w:tmpl w:val="6DAE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7459A"/>
    <w:multiLevelType w:val="hybridMultilevel"/>
    <w:tmpl w:val="ABF689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E3079"/>
    <w:multiLevelType w:val="hybridMultilevel"/>
    <w:tmpl w:val="9370CD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27364"/>
    <w:multiLevelType w:val="multilevel"/>
    <w:tmpl w:val="0AA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4B2050"/>
    <w:multiLevelType w:val="hybridMultilevel"/>
    <w:tmpl w:val="AA924B66"/>
    <w:lvl w:ilvl="0" w:tplc="D584DF36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9782D"/>
    <w:multiLevelType w:val="multilevel"/>
    <w:tmpl w:val="5184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450BA"/>
    <w:multiLevelType w:val="multilevel"/>
    <w:tmpl w:val="4AD2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12DF7"/>
    <w:multiLevelType w:val="multilevel"/>
    <w:tmpl w:val="28AE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475F83"/>
    <w:multiLevelType w:val="multilevel"/>
    <w:tmpl w:val="CFB4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8704C"/>
    <w:multiLevelType w:val="multilevel"/>
    <w:tmpl w:val="E6AC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6941C0"/>
    <w:multiLevelType w:val="multilevel"/>
    <w:tmpl w:val="5350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6D4A5D"/>
    <w:multiLevelType w:val="multilevel"/>
    <w:tmpl w:val="2ABC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EB3917"/>
    <w:multiLevelType w:val="hybridMultilevel"/>
    <w:tmpl w:val="BCBE3C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46AE8"/>
    <w:multiLevelType w:val="multilevel"/>
    <w:tmpl w:val="313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6A0BE8"/>
    <w:multiLevelType w:val="multilevel"/>
    <w:tmpl w:val="C780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016AD4"/>
    <w:multiLevelType w:val="multilevel"/>
    <w:tmpl w:val="310A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C770F2"/>
    <w:multiLevelType w:val="hybridMultilevel"/>
    <w:tmpl w:val="2DFA58D2"/>
    <w:lvl w:ilvl="0" w:tplc="E67010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22595"/>
    <w:multiLevelType w:val="multilevel"/>
    <w:tmpl w:val="059C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714378"/>
    <w:multiLevelType w:val="hybridMultilevel"/>
    <w:tmpl w:val="00AE5B30"/>
    <w:lvl w:ilvl="0" w:tplc="620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F7DBA"/>
    <w:multiLevelType w:val="hybridMultilevel"/>
    <w:tmpl w:val="59905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18"/>
  </w:num>
  <w:num w:numId="11">
    <w:abstractNumId w:val="14"/>
  </w:num>
  <w:num w:numId="12">
    <w:abstractNumId w:val="9"/>
  </w:num>
  <w:num w:numId="13">
    <w:abstractNumId w:val="11"/>
  </w:num>
  <w:num w:numId="14">
    <w:abstractNumId w:val="15"/>
  </w:num>
  <w:num w:numId="15">
    <w:abstractNumId w:val="12"/>
  </w:num>
  <w:num w:numId="16">
    <w:abstractNumId w:val="10"/>
  </w:num>
  <w:num w:numId="17">
    <w:abstractNumId w:val="16"/>
  </w:num>
  <w:num w:numId="18">
    <w:abstractNumId w:val="13"/>
  </w:num>
  <w:num w:numId="19">
    <w:abstractNumId w:val="19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CF"/>
    <w:rsid w:val="00076432"/>
    <w:rsid w:val="0018211F"/>
    <w:rsid w:val="004942CF"/>
    <w:rsid w:val="0066364F"/>
    <w:rsid w:val="00A57C7C"/>
    <w:rsid w:val="00B6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9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2C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6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47C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8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11F"/>
  </w:style>
  <w:style w:type="paragraph" w:styleId="Zpat">
    <w:name w:val="footer"/>
    <w:basedOn w:val="Normln"/>
    <w:link w:val="ZpatChar"/>
    <w:uiPriority w:val="99"/>
    <w:unhideWhenUsed/>
    <w:rsid w:val="0018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9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2C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6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47C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8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11F"/>
  </w:style>
  <w:style w:type="paragraph" w:styleId="Zpat">
    <w:name w:val="footer"/>
    <w:basedOn w:val="Normln"/>
    <w:link w:val="ZpatChar"/>
    <w:uiPriority w:val="99"/>
    <w:unhideWhenUsed/>
    <w:rsid w:val="0018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A0D8-9651-4B6F-A79A-2E8B1D39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1129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 Petr</dc:creator>
  <cp:lastModifiedBy>Blažek Petr</cp:lastModifiedBy>
  <cp:revision>4</cp:revision>
  <dcterms:created xsi:type="dcterms:W3CDTF">2019-10-24T09:24:00Z</dcterms:created>
  <dcterms:modified xsi:type="dcterms:W3CDTF">2019-11-04T10:42:00Z</dcterms:modified>
</cp:coreProperties>
</file>